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1"/>
        </w:rPr>
        <w:t xml:space="preserve">טופס</w:t>
      </w:r>
      <w:r w:rsidDel="00000000" w:rsidR="00000000" w:rsidRPr="00000000">
        <w:rPr>
          <w:b w:val="1"/>
          <w:sz w:val="23"/>
          <w:szCs w:val="23"/>
          <w:rtl w:val="1"/>
        </w:rPr>
        <w:t xml:space="preserve"> </w:t>
      </w:r>
      <w:r w:rsidDel="00000000" w:rsidR="00000000" w:rsidRPr="00000000">
        <w:rPr>
          <w:b w:val="1"/>
          <w:sz w:val="23"/>
          <w:szCs w:val="23"/>
          <w:rtl w:val="1"/>
        </w:rPr>
        <w:t xml:space="preserve">הקמת</w:t>
      </w:r>
      <w:r w:rsidDel="00000000" w:rsidR="00000000" w:rsidRPr="00000000">
        <w:rPr>
          <w:b w:val="1"/>
          <w:sz w:val="23"/>
          <w:szCs w:val="23"/>
          <w:rtl w:val="1"/>
        </w:rPr>
        <w:t xml:space="preserve"> </w:t>
      </w:r>
      <w:r w:rsidDel="00000000" w:rsidR="00000000" w:rsidRPr="00000000">
        <w:rPr>
          <w:b w:val="1"/>
          <w:sz w:val="23"/>
          <w:szCs w:val="23"/>
          <w:rtl w:val="1"/>
        </w:rPr>
        <w:t xml:space="preserve">תשתית</w:t>
      </w:r>
    </w:p>
    <w:p w:rsidR="00000000" w:rsidDel="00000000" w:rsidP="00000000" w:rsidRDefault="00000000" w:rsidRPr="00000000" w14:paraId="00000002">
      <w:pPr>
        <w:bidi w:val="1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1"/>
        </w:rPr>
        <w:t xml:space="preserve">שם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מלא</w:t>
      </w:r>
      <w:r w:rsidDel="00000000" w:rsidR="00000000" w:rsidRPr="00000000">
        <w:rPr>
          <w:sz w:val="23"/>
          <w:szCs w:val="23"/>
          <w:rtl w:val="1"/>
        </w:rPr>
        <w:t xml:space="preserve">(</w:t>
      </w:r>
      <w:r w:rsidDel="00000000" w:rsidR="00000000" w:rsidRPr="00000000">
        <w:rPr>
          <w:sz w:val="23"/>
          <w:szCs w:val="23"/>
          <w:rtl w:val="1"/>
        </w:rPr>
        <w:t xml:space="preserve">ע</w:t>
      </w:r>
      <w:r w:rsidDel="00000000" w:rsidR="00000000" w:rsidRPr="00000000">
        <w:rPr>
          <w:sz w:val="23"/>
          <w:szCs w:val="23"/>
          <w:rtl w:val="1"/>
        </w:rPr>
        <w:t xml:space="preserve">"</w:t>
      </w:r>
      <w:r w:rsidDel="00000000" w:rsidR="00000000" w:rsidRPr="00000000">
        <w:rPr>
          <w:sz w:val="23"/>
          <w:szCs w:val="23"/>
          <w:rtl w:val="1"/>
        </w:rPr>
        <w:t xml:space="preserve">פ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הרשום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בחברת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התשתית</w:t>
      </w:r>
      <w:r w:rsidDel="00000000" w:rsidR="00000000" w:rsidRPr="00000000">
        <w:rPr>
          <w:sz w:val="23"/>
          <w:szCs w:val="23"/>
          <w:rtl w:val="1"/>
        </w:rPr>
        <w:t xml:space="preserve">: ________ , </w:t>
      </w:r>
      <w:r w:rsidDel="00000000" w:rsidR="00000000" w:rsidRPr="00000000">
        <w:rPr>
          <w:sz w:val="23"/>
          <w:szCs w:val="23"/>
          <w:rtl w:val="1"/>
        </w:rPr>
        <w:t xml:space="preserve">שם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מלא</w:t>
      </w:r>
      <w:r w:rsidDel="00000000" w:rsidR="00000000" w:rsidRPr="00000000">
        <w:rPr>
          <w:sz w:val="23"/>
          <w:szCs w:val="23"/>
          <w:rtl w:val="1"/>
        </w:rPr>
        <w:t xml:space="preserve">(</w:t>
      </w:r>
      <w:r w:rsidDel="00000000" w:rsidR="00000000" w:rsidRPr="00000000">
        <w:rPr>
          <w:sz w:val="23"/>
          <w:szCs w:val="23"/>
          <w:rtl w:val="1"/>
        </w:rPr>
        <w:t xml:space="preserve">ע</w:t>
      </w:r>
      <w:r w:rsidDel="00000000" w:rsidR="00000000" w:rsidRPr="00000000">
        <w:rPr>
          <w:sz w:val="23"/>
          <w:szCs w:val="23"/>
          <w:rtl w:val="1"/>
        </w:rPr>
        <w:t xml:space="preserve">"</w:t>
      </w:r>
      <w:r w:rsidDel="00000000" w:rsidR="00000000" w:rsidRPr="00000000">
        <w:rPr>
          <w:sz w:val="23"/>
          <w:szCs w:val="23"/>
          <w:rtl w:val="1"/>
        </w:rPr>
        <w:t xml:space="preserve">פ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רישומי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0"/>
        </w:rPr>
        <w:t xml:space="preserve">RL</w:t>
      </w:r>
      <w:r w:rsidDel="00000000" w:rsidR="00000000" w:rsidRPr="00000000">
        <w:rPr>
          <w:sz w:val="23"/>
          <w:szCs w:val="23"/>
          <w:rtl w:val="1"/>
        </w:rPr>
        <w:t xml:space="preserve">) _______</w:t>
      </w:r>
    </w:p>
    <w:p w:rsidR="00000000" w:rsidDel="00000000" w:rsidP="00000000" w:rsidRDefault="00000000" w:rsidRPr="00000000" w14:paraId="00000003">
      <w:pPr>
        <w:bidi w:val="1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1"/>
        </w:rPr>
        <w:t xml:space="preserve">תעודת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זהות</w:t>
      </w:r>
      <w:r w:rsidDel="00000000" w:rsidR="00000000" w:rsidRPr="00000000">
        <w:rPr>
          <w:sz w:val="23"/>
          <w:szCs w:val="23"/>
          <w:rtl w:val="1"/>
        </w:rPr>
        <w:t xml:space="preserve"> / </w:t>
      </w:r>
      <w:r w:rsidDel="00000000" w:rsidR="00000000" w:rsidRPr="00000000">
        <w:rPr>
          <w:sz w:val="23"/>
          <w:szCs w:val="23"/>
          <w:rtl w:val="1"/>
        </w:rPr>
        <w:t xml:space="preserve">ח</w:t>
      </w:r>
      <w:r w:rsidDel="00000000" w:rsidR="00000000" w:rsidRPr="00000000">
        <w:rPr>
          <w:sz w:val="23"/>
          <w:szCs w:val="23"/>
          <w:rtl w:val="1"/>
        </w:rPr>
        <w:t xml:space="preserve">.</w:t>
      </w:r>
      <w:r w:rsidDel="00000000" w:rsidR="00000000" w:rsidRPr="00000000">
        <w:rPr>
          <w:sz w:val="23"/>
          <w:szCs w:val="23"/>
          <w:rtl w:val="1"/>
        </w:rPr>
        <w:t xml:space="preserve">פ</w:t>
      </w:r>
      <w:r w:rsidDel="00000000" w:rsidR="00000000" w:rsidRPr="00000000">
        <w:rPr>
          <w:sz w:val="23"/>
          <w:szCs w:val="23"/>
          <w:rtl w:val="1"/>
        </w:rPr>
        <w:t xml:space="preserve">: _____________,  </w:t>
      </w:r>
      <w:r w:rsidDel="00000000" w:rsidR="00000000" w:rsidRPr="00000000">
        <w:rPr>
          <w:sz w:val="23"/>
          <w:szCs w:val="23"/>
          <w:rtl w:val="1"/>
        </w:rPr>
        <w:t xml:space="preserve">תעודת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זהות</w:t>
      </w:r>
      <w:r w:rsidDel="00000000" w:rsidR="00000000" w:rsidRPr="00000000">
        <w:rPr>
          <w:sz w:val="23"/>
          <w:szCs w:val="23"/>
          <w:rtl w:val="1"/>
        </w:rPr>
        <w:t xml:space="preserve">/ </w:t>
      </w:r>
      <w:r w:rsidDel="00000000" w:rsidR="00000000" w:rsidRPr="00000000">
        <w:rPr>
          <w:sz w:val="23"/>
          <w:szCs w:val="23"/>
          <w:rtl w:val="1"/>
        </w:rPr>
        <w:t xml:space="preserve">ח</w:t>
      </w:r>
      <w:r w:rsidDel="00000000" w:rsidR="00000000" w:rsidRPr="00000000">
        <w:rPr>
          <w:sz w:val="23"/>
          <w:szCs w:val="23"/>
          <w:rtl w:val="1"/>
        </w:rPr>
        <w:t xml:space="preserve">.</w:t>
      </w:r>
      <w:r w:rsidDel="00000000" w:rsidR="00000000" w:rsidRPr="00000000">
        <w:rPr>
          <w:sz w:val="23"/>
          <w:szCs w:val="23"/>
          <w:rtl w:val="1"/>
        </w:rPr>
        <w:t xml:space="preserve">פ</w:t>
      </w:r>
      <w:r w:rsidDel="00000000" w:rsidR="00000000" w:rsidRPr="00000000">
        <w:rPr>
          <w:sz w:val="23"/>
          <w:szCs w:val="23"/>
          <w:rtl w:val="1"/>
        </w:rPr>
        <w:t xml:space="preserve">.: ___________</w:t>
      </w:r>
    </w:p>
    <w:p w:rsidR="00000000" w:rsidDel="00000000" w:rsidP="00000000" w:rsidRDefault="00000000" w:rsidRPr="00000000" w14:paraId="00000004">
      <w:pPr>
        <w:bidi w:val="1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1"/>
        </w:rPr>
        <w:t xml:space="preserve">מס</w:t>
      </w:r>
      <w:r w:rsidDel="00000000" w:rsidR="00000000" w:rsidRPr="00000000">
        <w:rPr>
          <w:sz w:val="23"/>
          <w:szCs w:val="23"/>
          <w:rtl w:val="1"/>
        </w:rPr>
        <w:t xml:space="preserve">' </w:t>
      </w:r>
      <w:r w:rsidDel="00000000" w:rsidR="00000000" w:rsidRPr="00000000">
        <w:rPr>
          <w:sz w:val="23"/>
          <w:szCs w:val="23"/>
          <w:rtl w:val="1"/>
        </w:rPr>
        <w:t xml:space="preserve">מנוי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בחברת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התשתית</w:t>
      </w:r>
      <w:r w:rsidDel="00000000" w:rsidR="00000000" w:rsidRPr="00000000">
        <w:rPr>
          <w:sz w:val="23"/>
          <w:szCs w:val="23"/>
          <w:rtl w:val="1"/>
        </w:rPr>
        <w:t xml:space="preserve">(</w:t>
      </w:r>
      <w:r w:rsidDel="00000000" w:rsidR="00000000" w:rsidRPr="00000000">
        <w:rPr>
          <w:sz w:val="23"/>
          <w:szCs w:val="23"/>
          <w:rtl w:val="1"/>
        </w:rPr>
        <w:t xml:space="preserve">בזק</w:t>
      </w:r>
      <w:r w:rsidDel="00000000" w:rsidR="00000000" w:rsidRPr="00000000">
        <w:rPr>
          <w:sz w:val="23"/>
          <w:szCs w:val="23"/>
          <w:rtl w:val="1"/>
        </w:rPr>
        <w:t xml:space="preserve">): _________________,</w:t>
      </w:r>
    </w:p>
    <w:p w:rsidR="00000000" w:rsidDel="00000000" w:rsidP="00000000" w:rsidRDefault="00000000" w:rsidRPr="00000000" w14:paraId="00000005">
      <w:pPr>
        <w:bidi w:val="1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1"/>
        </w:rPr>
        <w:t xml:space="preserve">טלפון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נייד</w:t>
      </w:r>
      <w:r w:rsidDel="00000000" w:rsidR="00000000" w:rsidRPr="00000000">
        <w:rPr>
          <w:sz w:val="23"/>
          <w:szCs w:val="23"/>
          <w:rtl w:val="1"/>
        </w:rPr>
        <w:t xml:space="preserve">: ___________________.</w:t>
      </w:r>
    </w:p>
    <w:p w:rsidR="00000000" w:rsidDel="00000000" w:rsidP="00000000" w:rsidRDefault="00000000" w:rsidRPr="00000000" w14:paraId="00000006">
      <w:pPr>
        <w:bidi w:val="1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1"/>
        </w:rPr>
        <w:t xml:space="preserve">כתובת</w:t>
      </w:r>
      <w:r w:rsidDel="00000000" w:rsidR="00000000" w:rsidRPr="00000000">
        <w:rPr>
          <w:sz w:val="23"/>
          <w:szCs w:val="23"/>
          <w:rtl w:val="1"/>
        </w:rPr>
        <w:t xml:space="preserve">: __________________________</w:t>
      </w:r>
    </w:p>
    <w:p w:rsidR="00000000" w:rsidDel="00000000" w:rsidP="00000000" w:rsidRDefault="00000000" w:rsidRPr="00000000" w14:paraId="00000007">
      <w:pPr>
        <w:bidi w:val="1"/>
        <w:rPr>
          <w:sz w:val="23"/>
          <w:szCs w:val="23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3"/>
          <w:szCs w:val="23"/>
          <w:rtl w:val="1"/>
        </w:rPr>
        <w:t xml:space="preserve">4 </w:t>
      </w:r>
      <w:r w:rsidDel="00000000" w:rsidR="00000000" w:rsidRPr="00000000">
        <w:rPr>
          <w:sz w:val="23"/>
          <w:szCs w:val="23"/>
          <w:rtl w:val="1"/>
        </w:rPr>
        <w:t xml:space="preserve">ספרות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אחרונות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של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אמצעי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תשלום</w:t>
      </w:r>
      <w:r w:rsidDel="00000000" w:rsidR="00000000" w:rsidRPr="00000000">
        <w:rPr>
          <w:sz w:val="23"/>
          <w:szCs w:val="23"/>
          <w:rtl w:val="1"/>
        </w:rPr>
        <w:t xml:space="preserve">:______</w:t>
      </w:r>
    </w:p>
    <w:p w:rsidR="00000000" w:rsidDel="00000000" w:rsidP="00000000" w:rsidRDefault="00000000" w:rsidRPr="00000000" w14:paraId="00000008">
      <w:pPr>
        <w:bidi w:val="1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1"/>
        </w:rPr>
        <w:t xml:space="preserve">אימייל</w:t>
      </w:r>
      <w:r w:rsidDel="00000000" w:rsidR="00000000" w:rsidRPr="00000000">
        <w:rPr>
          <w:sz w:val="23"/>
          <w:szCs w:val="23"/>
          <w:rtl w:val="1"/>
        </w:rPr>
        <w:t xml:space="preserve">:___________________________</w:t>
      </w:r>
    </w:p>
    <w:p w:rsidR="00000000" w:rsidDel="00000000" w:rsidP="00000000" w:rsidRDefault="00000000" w:rsidRPr="00000000" w14:paraId="00000009">
      <w:pPr>
        <w:bidi w:val="1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1"/>
        </w:rPr>
        <w:t xml:space="preserve">סמן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מהירות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רצויה</w:t>
      </w:r>
      <w:r w:rsidDel="00000000" w:rsidR="00000000" w:rsidRPr="00000000">
        <w:rPr>
          <w:sz w:val="23"/>
          <w:szCs w:val="23"/>
          <w:rtl w:val="1"/>
        </w:rPr>
        <w:t xml:space="preserve">: </w:t>
      </w:r>
    </w:p>
    <w:p w:rsidR="00000000" w:rsidDel="00000000" w:rsidP="00000000" w:rsidRDefault="00000000" w:rsidRPr="00000000" w14:paraId="0000000A">
      <w:pPr>
        <w:bidi w:val="1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u w:val="single"/>
          <w:rtl w:val="1"/>
        </w:rPr>
        <w:t xml:space="preserve">תשתית</w:t>
      </w:r>
      <w:r w:rsidDel="00000000" w:rsidR="00000000" w:rsidRPr="00000000">
        <w:rPr>
          <w:b w:val="1"/>
          <w:sz w:val="23"/>
          <w:szCs w:val="23"/>
          <w:u w:val="single"/>
          <w:rtl w:val="1"/>
        </w:rPr>
        <w:t xml:space="preserve"> </w:t>
      </w:r>
      <w:r w:rsidDel="00000000" w:rsidR="00000000" w:rsidRPr="00000000">
        <w:rPr>
          <w:b w:val="1"/>
          <w:sz w:val="23"/>
          <w:szCs w:val="23"/>
          <w:u w:val="single"/>
          <w:rtl w:val="1"/>
        </w:rPr>
        <w:t xml:space="preserve">רימון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3"/>
          <w:szCs w:val="23"/>
          <w:rtl w:val="1"/>
        </w:rPr>
        <w:t xml:space="preserve">: 200 </w:t>
      </w:r>
      <w:r w:rsidDel="00000000" w:rsidR="00000000" w:rsidRPr="00000000">
        <w:rPr>
          <w:sz w:val="23"/>
          <w:szCs w:val="23"/>
          <w:rtl w:val="1"/>
        </w:rPr>
        <w:t xml:space="preserve">מגה</w:t>
      </w:r>
      <w:r w:rsidDel="00000000" w:rsidR="00000000" w:rsidRPr="00000000">
        <w:rPr>
          <w:sz w:val="23"/>
          <w:szCs w:val="23"/>
          <w:rtl w:val="1"/>
        </w:rPr>
        <w:t xml:space="preserve">- 77 </w:t>
      </w:r>
      <w:r w:rsidDel="00000000" w:rsidR="00000000" w:rsidRPr="00000000">
        <w:rPr>
          <w:sz w:val="23"/>
          <w:szCs w:val="23"/>
          <w:rtl w:val="1"/>
        </w:rPr>
        <w:t xml:space="preserve">ש</w:t>
      </w:r>
      <w:r w:rsidDel="00000000" w:rsidR="00000000" w:rsidRPr="00000000">
        <w:rPr>
          <w:sz w:val="23"/>
          <w:szCs w:val="23"/>
          <w:rtl w:val="1"/>
        </w:rPr>
        <w:t xml:space="preserve">"</w:t>
      </w:r>
      <w:r w:rsidDel="00000000" w:rsidR="00000000" w:rsidRPr="00000000">
        <w:rPr>
          <w:sz w:val="23"/>
          <w:szCs w:val="23"/>
          <w:rtl w:val="1"/>
        </w:rPr>
        <w:t xml:space="preserve">ח</w:t>
      </w:r>
      <w:r w:rsidDel="00000000" w:rsidR="00000000" w:rsidRPr="00000000">
        <w:rPr>
          <w:sz w:val="23"/>
          <w:szCs w:val="23"/>
          <w:rtl w:val="1"/>
        </w:rPr>
        <w:t xml:space="preserve"> / 500 </w:t>
      </w:r>
      <w:r w:rsidDel="00000000" w:rsidR="00000000" w:rsidRPr="00000000">
        <w:rPr>
          <w:sz w:val="23"/>
          <w:szCs w:val="23"/>
          <w:rtl w:val="1"/>
        </w:rPr>
        <w:t xml:space="preserve">מגה</w:t>
      </w:r>
      <w:r w:rsidDel="00000000" w:rsidR="00000000" w:rsidRPr="00000000">
        <w:rPr>
          <w:sz w:val="23"/>
          <w:szCs w:val="23"/>
          <w:rtl w:val="1"/>
        </w:rPr>
        <w:t xml:space="preserve">- 92 </w:t>
      </w:r>
      <w:r w:rsidDel="00000000" w:rsidR="00000000" w:rsidRPr="00000000">
        <w:rPr>
          <w:sz w:val="23"/>
          <w:szCs w:val="23"/>
          <w:rtl w:val="1"/>
        </w:rPr>
        <w:t xml:space="preserve">ש</w:t>
      </w:r>
      <w:r w:rsidDel="00000000" w:rsidR="00000000" w:rsidRPr="00000000">
        <w:rPr>
          <w:sz w:val="23"/>
          <w:szCs w:val="23"/>
          <w:rtl w:val="1"/>
        </w:rPr>
        <w:t xml:space="preserve">"</w:t>
      </w:r>
      <w:r w:rsidDel="00000000" w:rsidR="00000000" w:rsidRPr="00000000">
        <w:rPr>
          <w:sz w:val="23"/>
          <w:szCs w:val="23"/>
          <w:rtl w:val="1"/>
        </w:rPr>
        <w:t xml:space="preserve">ח</w:t>
      </w:r>
      <w:r w:rsidDel="00000000" w:rsidR="00000000" w:rsidRPr="00000000">
        <w:rPr>
          <w:sz w:val="23"/>
          <w:szCs w:val="23"/>
          <w:rtl w:val="1"/>
        </w:rPr>
        <w:t xml:space="preserve"> / 1000 </w:t>
      </w:r>
      <w:r w:rsidDel="00000000" w:rsidR="00000000" w:rsidRPr="00000000">
        <w:rPr>
          <w:sz w:val="23"/>
          <w:szCs w:val="23"/>
          <w:rtl w:val="1"/>
        </w:rPr>
        <w:t xml:space="preserve">מגה</w:t>
      </w:r>
      <w:r w:rsidDel="00000000" w:rsidR="00000000" w:rsidRPr="00000000">
        <w:rPr>
          <w:sz w:val="23"/>
          <w:szCs w:val="23"/>
          <w:rtl w:val="1"/>
        </w:rPr>
        <w:t xml:space="preserve"> - 120 </w:t>
      </w:r>
      <w:r w:rsidDel="00000000" w:rsidR="00000000" w:rsidRPr="00000000">
        <w:rPr>
          <w:sz w:val="23"/>
          <w:szCs w:val="23"/>
          <w:rtl w:val="1"/>
        </w:rPr>
        <w:t xml:space="preserve">ש</w:t>
      </w:r>
      <w:r w:rsidDel="00000000" w:rsidR="00000000" w:rsidRPr="00000000">
        <w:rPr>
          <w:sz w:val="23"/>
          <w:szCs w:val="23"/>
          <w:rtl w:val="1"/>
        </w:rPr>
        <w:t xml:space="preserve">"</w:t>
      </w:r>
      <w:r w:rsidDel="00000000" w:rsidR="00000000" w:rsidRPr="00000000">
        <w:rPr>
          <w:sz w:val="23"/>
          <w:szCs w:val="23"/>
          <w:rtl w:val="1"/>
        </w:rPr>
        <w:t xml:space="preserve">ח</w:t>
      </w:r>
    </w:p>
    <w:p w:rsidR="00000000" w:rsidDel="00000000" w:rsidP="00000000" w:rsidRDefault="00000000" w:rsidRPr="00000000" w14:paraId="0000000B">
      <w:pPr>
        <w:bidi w:val="1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u w:val="single"/>
          <w:rtl w:val="1"/>
        </w:rPr>
        <w:t xml:space="preserve">תשתית</w:t>
      </w:r>
      <w:r w:rsidDel="00000000" w:rsidR="00000000" w:rsidRPr="00000000">
        <w:rPr>
          <w:b w:val="1"/>
          <w:sz w:val="23"/>
          <w:szCs w:val="23"/>
          <w:u w:val="single"/>
          <w:rtl w:val="1"/>
        </w:rPr>
        <w:t xml:space="preserve"> </w:t>
      </w:r>
      <w:r w:rsidDel="00000000" w:rsidR="00000000" w:rsidRPr="00000000">
        <w:rPr>
          <w:b w:val="1"/>
          <w:sz w:val="23"/>
          <w:szCs w:val="23"/>
          <w:u w:val="single"/>
          <w:rtl w:val="1"/>
        </w:rPr>
        <w:t xml:space="preserve">אנלמיטד</w:t>
      </w:r>
      <w:r w:rsidDel="00000000" w:rsidR="00000000" w:rsidRPr="00000000">
        <w:rPr>
          <w:b w:val="1"/>
          <w:sz w:val="23"/>
          <w:szCs w:val="23"/>
          <w:u w:val="singl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3"/>
          <w:szCs w:val="23"/>
          <w:rtl w:val="1"/>
        </w:rPr>
        <w:t xml:space="preserve">200 </w:t>
      </w:r>
      <w:r w:rsidDel="00000000" w:rsidR="00000000" w:rsidRPr="00000000">
        <w:rPr>
          <w:sz w:val="23"/>
          <w:szCs w:val="23"/>
          <w:rtl w:val="1"/>
        </w:rPr>
        <w:t xml:space="preserve">מגה</w:t>
      </w:r>
      <w:r w:rsidDel="00000000" w:rsidR="00000000" w:rsidRPr="00000000">
        <w:rPr>
          <w:sz w:val="23"/>
          <w:szCs w:val="23"/>
          <w:rtl w:val="1"/>
        </w:rPr>
        <w:t xml:space="preserve">- / 500 </w:t>
      </w:r>
      <w:r w:rsidDel="00000000" w:rsidR="00000000" w:rsidRPr="00000000">
        <w:rPr>
          <w:sz w:val="23"/>
          <w:szCs w:val="23"/>
          <w:rtl w:val="1"/>
        </w:rPr>
        <w:t xml:space="preserve">מגה</w:t>
      </w:r>
      <w:r w:rsidDel="00000000" w:rsidR="00000000" w:rsidRPr="00000000">
        <w:rPr>
          <w:sz w:val="23"/>
          <w:szCs w:val="23"/>
          <w:rtl w:val="1"/>
        </w:rPr>
        <w:t xml:space="preserve"> / 1000 </w:t>
      </w:r>
      <w:r w:rsidDel="00000000" w:rsidR="00000000" w:rsidRPr="00000000">
        <w:rPr>
          <w:sz w:val="23"/>
          <w:szCs w:val="23"/>
          <w:rtl w:val="1"/>
        </w:rPr>
        <w:t xml:space="preserve">מגה</w:t>
      </w:r>
      <w:r w:rsidDel="00000000" w:rsidR="00000000" w:rsidRPr="00000000">
        <w:rPr>
          <w:sz w:val="23"/>
          <w:szCs w:val="23"/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spacing w:after="0" w:afterAutospacing="0"/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1"/>
        </w:rPr>
        <w:t xml:space="preserve">כל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העלויות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לא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כוללות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עלות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ספק</w:t>
      </w:r>
      <w:r w:rsidDel="00000000" w:rsidR="00000000" w:rsidRPr="00000000">
        <w:rPr>
          <w:sz w:val="23"/>
          <w:szCs w:val="23"/>
          <w:rtl w:val="1"/>
        </w:rPr>
        <w:t xml:space="preserve"> 37 </w:t>
      </w:r>
      <w:r w:rsidDel="00000000" w:rsidR="00000000" w:rsidRPr="00000000">
        <w:rPr>
          <w:sz w:val="23"/>
          <w:szCs w:val="23"/>
          <w:rtl w:val="1"/>
        </w:rPr>
        <w:t xml:space="preserve">ש</w:t>
      </w:r>
      <w:r w:rsidDel="00000000" w:rsidR="00000000" w:rsidRPr="00000000">
        <w:rPr>
          <w:sz w:val="23"/>
          <w:szCs w:val="23"/>
          <w:rtl w:val="1"/>
        </w:rPr>
        <w:t xml:space="preserve">"</w:t>
      </w:r>
      <w:r w:rsidDel="00000000" w:rsidR="00000000" w:rsidRPr="00000000">
        <w:rPr>
          <w:sz w:val="23"/>
          <w:szCs w:val="23"/>
          <w:rtl w:val="1"/>
        </w:rPr>
        <w:t xml:space="preserve">ח</w:t>
      </w:r>
      <w:r w:rsidDel="00000000" w:rsidR="00000000" w:rsidRPr="00000000">
        <w:rPr>
          <w:sz w:val="23"/>
          <w:szCs w:val="23"/>
          <w:rtl w:val="0"/>
        </w:rPr>
        <w:t xml:space="preserve">  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1"/>
        </w:rPr>
        <w:t xml:space="preserve">עלויות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ראוטר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במקרה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הצורך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והתקנה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במידת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הצורך</w:t>
      </w:r>
      <w:r w:rsidDel="00000000" w:rsidR="00000000" w:rsidRPr="00000000">
        <w:rPr>
          <w:sz w:val="23"/>
          <w:szCs w:val="23"/>
          <w:rtl w:val="1"/>
        </w:rPr>
        <w:t xml:space="preserve">, </w:t>
      </w:r>
      <w:r w:rsidDel="00000000" w:rsidR="00000000" w:rsidRPr="00000000">
        <w:rPr>
          <w:sz w:val="23"/>
          <w:szCs w:val="23"/>
          <w:rtl w:val="1"/>
        </w:rPr>
        <w:t xml:space="preserve">שאל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את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הנציג</w:t>
      </w:r>
      <w:r w:rsidDel="00000000" w:rsidR="00000000" w:rsidRPr="00000000">
        <w:rPr>
          <w:sz w:val="23"/>
          <w:szCs w:val="23"/>
          <w:rtl w:val="1"/>
        </w:rPr>
        <w:t xml:space="preserve"> </w:t>
      </w:r>
      <w:r w:rsidDel="00000000" w:rsidR="00000000" w:rsidRPr="00000000">
        <w:rPr>
          <w:sz w:val="23"/>
          <w:szCs w:val="23"/>
          <w:rtl w:val="1"/>
        </w:rPr>
        <w:t xml:space="preserve">הטלפוני</w:t>
      </w:r>
      <w:r w:rsidDel="00000000" w:rsidR="00000000" w:rsidRPr="00000000">
        <w:rPr>
          <w:sz w:val="23"/>
          <w:szCs w:val="23"/>
          <w:rtl w:val="1"/>
        </w:rPr>
        <w:t xml:space="preserve">.   </w:t>
      </w:r>
    </w:p>
    <w:p w:rsidR="00000000" w:rsidDel="00000000" w:rsidP="00000000" w:rsidRDefault="00000000" w:rsidRPr="00000000" w14:paraId="0000000F">
      <w:pPr>
        <w:bidi w:val="1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1"/>
        </w:rPr>
        <w:t xml:space="preserve">חתימה</w:t>
      </w:r>
      <w:r w:rsidDel="00000000" w:rsidR="00000000" w:rsidRPr="00000000">
        <w:rPr>
          <w:sz w:val="23"/>
          <w:szCs w:val="23"/>
          <w:rtl w:val="1"/>
        </w:rPr>
        <w:t xml:space="preserve">: _________________________</w:t>
      </w:r>
    </w:p>
    <w:p w:rsidR="00000000" w:rsidDel="00000000" w:rsidP="00000000" w:rsidRDefault="00000000" w:rsidRPr="00000000" w14:paraId="0000001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אני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מאשר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בזאת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הניוד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התשלום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התשתית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לחברת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אינטרנט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ורשתות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בע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מ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12700</wp:posOffset>
                </wp:positionV>
                <wp:extent cx="154305" cy="19240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3610" y="3688560"/>
                          <a:ext cx="1447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12700</wp:posOffset>
                </wp:positionV>
                <wp:extent cx="154305" cy="19240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bidi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הבהרה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2">
      <w:pPr>
        <w:bidi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לחסוך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נעימויות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ולחסוך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תשתית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התשתית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הקודם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תשתית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יבוצע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במעמד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הלקוח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התשלום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ינתנו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החזרים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תשתיות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2)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לבצע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ניתוק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תשתית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0"/>
        </w:rPr>
        <w:t xml:space="preserve">Rl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ביצוע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הניוד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3)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תביעות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אינטרנט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בעניין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התשתית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וידוע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יתבצע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במעמד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התשתית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וחודש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בחודשו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אינטרנט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התשתית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מרגע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הניוד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4) </w:t>
      </w:r>
      <w:r w:rsidDel="00000000" w:rsidR="00000000" w:rsidRPr="00000000">
        <w:rPr>
          <w:sz w:val="24"/>
          <w:szCs w:val="24"/>
          <w:rtl w:val="1"/>
        </w:rPr>
        <w:t xml:space="preserve">ידוע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התשתית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לבקש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הראוטר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לרכוש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חדש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להשכיר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5) </w:t>
      </w:r>
      <w:r w:rsidDel="00000000" w:rsidR="00000000" w:rsidRPr="00000000">
        <w:rPr>
          <w:sz w:val="24"/>
          <w:szCs w:val="24"/>
          <w:rtl w:val="1"/>
        </w:rPr>
        <w:t xml:space="preserve">באחריות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הלקוח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להודיע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העברת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התשתית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תשתית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תשתית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שהלקוח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הודיע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לתשתית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אחרת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6) </w:t>
      </w: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שלפיו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הלקוח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ניתוק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הלקוח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מפסיק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מחויב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טלפון</w:t>
      </w:r>
      <w:r w:rsidDel="00000000" w:rsidR="00000000" w:rsidRPr="00000000">
        <w:rPr>
          <w:sz w:val="28"/>
          <w:szCs w:val="28"/>
          <w:rtl w:val="1"/>
        </w:rPr>
        <w:t xml:space="preserve"> : 0722-132999   /   </w:t>
      </w:r>
      <w:r w:rsidDel="00000000" w:rsidR="00000000" w:rsidRPr="00000000">
        <w:rPr>
          <w:sz w:val="28"/>
          <w:szCs w:val="28"/>
          <w:rtl w:val="1"/>
        </w:rPr>
        <w:t xml:space="preserve">מייל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s@isp.net.il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  /  </w:t>
      </w:r>
      <w:r w:rsidDel="00000000" w:rsidR="00000000" w:rsidRPr="00000000">
        <w:rPr>
          <w:sz w:val="28"/>
          <w:szCs w:val="28"/>
          <w:rtl w:val="1"/>
        </w:rPr>
        <w:t xml:space="preserve">פקס</w:t>
      </w:r>
      <w:r w:rsidDel="00000000" w:rsidR="00000000" w:rsidRPr="00000000">
        <w:rPr>
          <w:sz w:val="28"/>
          <w:szCs w:val="28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color w:val="555555"/>
          <w:sz w:val="32"/>
          <w:szCs w:val="32"/>
          <w:highlight w:val="whit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7624718</w:t>
      </w:r>
      <w:r w:rsidDel="00000000" w:rsidR="00000000" w:rsidRPr="00000000">
        <w:rPr>
          <w:sz w:val="28"/>
          <w:szCs w:val="28"/>
          <w:rtl w:val="0"/>
        </w:rPr>
        <w:t xml:space="preserve">03</w:t>
      </w:r>
    </w:p>
    <w:p w:rsidR="00000000" w:rsidDel="00000000" w:rsidP="00000000" w:rsidRDefault="00000000" w:rsidRPr="00000000" w14:paraId="00000019">
      <w:pPr>
        <w:bidi w:val="1"/>
        <w:rPr/>
      </w:pPr>
      <w:bookmarkStart w:colFirst="0" w:colLast="0" w:name="_gjdgxs" w:id="0"/>
      <w:bookmarkEnd w:id="0"/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ח</w:t>
      </w:r>
    </w:p>
    <w:sectPr>
      <w:headerReference r:id="rId8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בס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"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ד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24570" cy="858643"/>
          <wp:effectExtent b="0" l="0" r="0" t="0"/>
          <wp:docPr descr="abc.png" id="2" name="image1.png"/>
          <a:graphic>
            <a:graphicData uri="http://schemas.openxmlformats.org/drawingml/2006/picture">
              <pic:pic>
                <pic:nvPicPr>
                  <pic:cNvPr descr="abc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4570" cy="8586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s@isp.net.il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